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6CB4" w:rsidRDefault="006D3C9F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1673</wp:posOffset>
            </wp:positionV>
            <wp:extent cx="7556499" cy="1069005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499" cy="1069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6CB4" w:rsidRDefault="006D3C9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1673</wp:posOffset>
            </wp:positionV>
            <wp:extent cx="7556499" cy="1069005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499" cy="1069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6CB4" w:rsidRDefault="006D3C9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1673</wp:posOffset>
            </wp:positionV>
            <wp:extent cx="7556499" cy="1069005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499" cy="1069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6CB4" w:rsidRDefault="006D3C9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1673</wp:posOffset>
            </wp:positionV>
            <wp:extent cx="7556499" cy="1069005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499" cy="1069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6CB4" w:rsidRDefault="006D3C9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1673</wp:posOffset>
            </wp:positionV>
            <wp:extent cx="7556499" cy="1069005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499" cy="1069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6CB4" w:rsidRDefault="006D3C9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1673</wp:posOffset>
            </wp:positionV>
            <wp:extent cx="7556499" cy="1069005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499" cy="1069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26CB4" w:rsidRDefault="006D3C9F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1673</wp:posOffset>
            </wp:positionV>
            <wp:extent cx="7556499" cy="1069005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499" cy="1069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6CB4" w:rsidRDefault="00B26CB4">
      <w:pPr>
        <w:sectPr w:rsidR="00B26CB4">
          <w:pgSz w:w="11900" w:h="16840"/>
          <w:pgMar w:top="1440" w:right="1440" w:bottom="1440" w:left="1440" w:header="708" w:footer="708" w:gutter="0"/>
          <w:cols w:space="708"/>
        </w:sectPr>
      </w:pPr>
    </w:p>
    <w:p w:rsidR="00B26CB4" w:rsidRDefault="006D3C9F">
      <w:pPr>
        <w:spacing w:after="158" w:line="265" w:lineRule="auto"/>
        <w:ind w:left="-5" w:hanging="10"/>
      </w:pPr>
      <w:r>
        <w:rPr>
          <w:b/>
          <w:sz w:val="24"/>
        </w:rPr>
        <w:lastRenderedPageBreak/>
        <w:t>Doložka konverze do dokumentu obsaženého v datové zprávě</w:t>
      </w:r>
    </w:p>
    <w:p w:rsidR="00B26CB4" w:rsidRDefault="006D3C9F">
      <w:pPr>
        <w:spacing w:after="183" w:line="248" w:lineRule="auto"/>
        <w:ind w:left="-5" w:hanging="10"/>
      </w:pPr>
      <w:r>
        <w:rPr>
          <w:sz w:val="24"/>
        </w:rPr>
        <w:t xml:space="preserve">Tento dokument, který vznikl převedením vstupu v listinné podobě do podoby elektronické pod </w:t>
      </w:r>
      <w:proofErr w:type="spellStart"/>
      <w:r>
        <w:rPr>
          <w:sz w:val="24"/>
        </w:rPr>
        <w:t>pořadovým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číslem</w:t>
      </w:r>
      <w:proofErr w:type="spellEnd"/>
      <w:r>
        <w:rPr>
          <w:sz w:val="24"/>
        </w:rPr>
        <w:t xml:space="preserve"> </w:t>
      </w:r>
      <w:r>
        <w:rPr>
          <w:b/>
          <w:sz w:val="24"/>
        </w:rPr>
        <w:t>134728568-257609-210105070845</w:t>
      </w:r>
      <w:r>
        <w:rPr>
          <w:sz w:val="24"/>
        </w:rPr>
        <w:t xml:space="preserve">, skládající </w:t>
      </w:r>
      <w:proofErr w:type="gramStart"/>
      <w:r>
        <w:rPr>
          <w:sz w:val="24"/>
        </w:rPr>
        <w:t xml:space="preserve">se z </w:t>
      </w:r>
      <w:r>
        <w:rPr>
          <w:b/>
          <w:sz w:val="24"/>
        </w:rPr>
        <w:t>7</w:t>
      </w:r>
      <w:r>
        <w:rPr>
          <w:sz w:val="24"/>
        </w:rPr>
        <w:t xml:space="preserve"> listů</w:t>
      </w:r>
      <w:proofErr w:type="gramEnd"/>
      <w:r>
        <w:rPr>
          <w:sz w:val="24"/>
        </w:rPr>
        <w:t>, se doslovně shoduje s obsahem vstupu.</w:t>
      </w:r>
    </w:p>
    <w:p w:rsidR="00B26CB4" w:rsidRDefault="006D3C9F">
      <w:pPr>
        <w:spacing w:after="183" w:line="248" w:lineRule="auto"/>
        <w:ind w:left="-5" w:hanging="10"/>
      </w:pPr>
      <w:r>
        <w:rPr>
          <w:sz w:val="24"/>
        </w:rPr>
        <w:t>Vstup bez viditelného prvku.</w:t>
      </w:r>
    </w:p>
    <w:p w:rsidR="00B26CB4" w:rsidRDefault="006D3C9F">
      <w:pPr>
        <w:spacing w:after="183" w:line="248" w:lineRule="auto"/>
        <w:ind w:left="-5" w:hanging="10"/>
      </w:pPr>
      <w:r>
        <w:rPr>
          <w:sz w:val="24"/>
        </w:rPr>
        <w:t xml:space="preserve">Jméno a příjmení osoby, která konverzi provedla: </w:t>
      </w:r>
      <w:r>
        <w:rPr>
          <w:b/>
          <w:sz w:val="24"/>
        </w:rPr>
        <w:t>RENÁTA KAŠPAROVÁ</w:t>
      </w:r>
    </w:p>
    <w:p w:rsidR="00B26CB4" w:rsidRDefault="006D3C9F">
      <w:pPr>
        <w:spacing w:after="0" w:line="265" w:lineRule="auto"/>
        <w:ind w:left="-5" w:hanging="10"/>
      </w:pPr>
      <w:r>
        <w:rPr>
          <w:sz w:val="24"/>
        </w:rPr>
        <w:t xml:space="preserve">Vystavil: </w:t>
      </w:r>
      <w:r>
        <w:rPr>
          <w:b/>
          <w:sz w:val="24"/>
        </w:rPr>
        <w:t>Ministerstvo školství, mládeže a tělovýchovy</w:t>
      </w:r>
    </w:p>
    <w:p w:rsidR="00B26CB4" w:rsidRDefault="006D3C9F">
      <w:pPr>
        <w:spacing w:after="0" w:line="265" w:lineRule="auto"/>
        <w:ind w:left="-5" w:hanging="10"/>
      </w:pPr>
      <w:r>
        <w:rPr>
          <w:sz w:val="24"/>
        </w:rPr>
        <w:t xml:space="preserve">Pracoviště: </w:t>
      </w:r>
      <w:r>
        <w:rPr>
          <w:b/>
          <w:sz w:val="24"/>
        </w:rPr>
        <w:t>Ministerstvo školství, mládeže a tělovýchovy</w:t>
      </w:r>
    </w:p>
    <w:p w:rsidR="00B26CB4" w:rsidRDefault="006D3C9F">
      <w:pPr>
        <w:spacing w:after="350" w:line="265" w:lineRule="auto"/>
        <w:ind w:left="-5" w:hanging="10"/>
      </w:pPr>
      <w:r>
        <w:rPr>
          <w:b/>
          <w:sz w:val="24"/>
        </w:rPr>
        <w:t>Min</w:t>
      </w:r>
      <w:r>
        <w:rPr>
          <w:b/>
          <w:sz w:val="24"/>
        </w:rPr>
        <w:t>isterstvo školství, mládeže a tělovýchovy, Karmelitská 7, 118 12 Praha 1</w:t>
      </w:r>
      <w:r>
        <w:rPr>
          <w:sz w:val="24"/>
        </w:rPr>
        <w:t xml:space="preserve"> dne </w:t>
      </w:r>
      <w:proofErr w:type="gramStart"/>
      <w:r>
        <w:rPr>
          <w:b/>
          <w:sz w:val="24"/>
        </w:rPr>
        <w:t>05.01.2021</w:t>
      </w:r>
      <w:proofErr w:type="gramEnd"/>
    </w:p>
    <w:p w:rsidR="00B26CB4" w:rsidRDefault="006D3C9F">
      <w:pPr>
        <w:spacing w:after="0"/>
        <w:ind w:left="5893"/>
      </w:pPr>
      <w:r>
        <w:rPr>
          <w:noProof/>
        </w:rPr>
        <w:drawing>
          <wp:inline distT="0" distB="0" distL="0" distR="0">
            <wp:extent cx="1996440" cy="621792"/>
            <wp:effectExtent l="0" t="0" r="0" b="0"/>
            <wp:docPr id="4020" name="Picture 4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0" name="Picture 402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62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CB4" w:rsidRDefault="006D3C9F">
      <w:pPr>
        <w:spacing w:after="0"/>
        <w:ind w:right="530"/>
        <w:jc w:val="right"/>
      </w:pPr>
      <w:r>
        <w:rPr>
          <w:sz w:val="20"/>
        </w:rPr>
        <w:t>134728568-257609</w:t>
      </w:r>
      <w:r>
        <w:rPr>
          <w:strike/>
          <w:sz w:val="20"/>
        </w:rPr>
        <w:t>-21</w:t>
      </w:r>
      <w:r>
        <w:rPr>
          <w:sz w:val="20"/>
        </w:rPr>
        <w:t>0105070845</w:t>
      </w:r>
    </w:p>
    <w:sectPr w:rsidR="00B26CB4">
      <w:pgSz w:w="11900" w:h="16840"/>
      <w:pgMar w:top="1440" w:right="1334" w:bottom="1440" w:left="10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6CB4"/>
    <w:rsid w:val="006D3C9F"/>
    <w:rsid w:val="00B26C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B7FA2DB-E95D-403F-B2B7-661A82F781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Calibri" w:eastAsia="Calibri" w:hAnsi="Calibri" w:cs="Calibri"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88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xxx</Company>
  <LinksUpToDate>false</LinksUpToDate>
  <CharactersWithSpaces>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Sládková Marcela</dc:creator>
  <cp:keywords/>
  <cp:lastModifiedBy>Sládková Marcela</cp:lastModifiedBy>
  <cp:revision>2</cp:revision>
  <dcterms:created xsi:type="dcterms:W3CDTF">2021-01-10T23:32:00Z</dcterms:created>
  <dcterms:modified xsi:type="dcterms:W3CDTF">2021-01-10T23:32:00Z</dcterms:modified>
</cp:coreProperties>
</file>